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5DE0" w14:textId="5490F3A2" w:rsidR="008904DF" w:rsidRPr="003A3F7C" w:rsidRDefault="008904DF">
      <w:pPr>
        <w:rPr>
          <w:b/>
          <w:bCs/>
        </w:rPr>
      </w:pPr>
      <w:bookmarkStart w:id="0" w:name="_GoBack"/>
      <w:bookmarkEnd w:id="0"/>
      <w:r w:rsidRPr="003A3F7C">
        <w:rPr>
          <w:b/>
          <w:bCs/>
        </w:rPr>
        <w:t xml:space="preserve">Medical CV Guidance </w:t>
      </w:r>
    </w:p>
    <w:p w14:paraId="57DF666A" w14:textId="3068E52C" w:rsidR="008904DF" w:rsidRDefault="008904DF"/>
    <w:p w14:paraId="432C9BB5" w14:textId="227ACCDD" w:rsidR="008904DF" w:rsidRDefault="008904DF">
      <w:r>
        <w:t>It is important to keep your CV clear</w:t>
      </w:r>
      <w:r w:rsidR="00BD0FBA">
        <w:t xml:space="preserve">, </w:t>
      </w:r>
      <w:r>
        <w:t>concise and in a logical order for any job applications and whatever registration authority you are applying to. When applying for a medical position, the initial shortlisting process may be as little as 15 seconds and the individual shortlisting will want to establish your work rights, qualifications, medical registration, and clinical experience. Its important that you</w:t>
      </w:r>
      <w:r w:rsidR="003A3F7C">
        <w:t>r</w:t>
      </w:r>
      <w:r>
        <w:t xml:space="preserve"> CV clearly highlights experience relevant to the positions applied for.</w:t>
      </w:r>
    </w:p>
    <w:p w14:paraId="3A5F2F7C" w14:textId="089E4134" w:rsidR="008904DF" w:rsidRDefault="008904DF">
      <w:r>
        <w:t>We recommend following this simple layout to maximise your CV’s impact</w:t>
      </w:r>
    </w:p>
    <w:p w14:paraId="2F77C126" w14:textId="273A4202" w:rsidR="008904DF" w:rsidRPr="00796F9A" w:rsidRDefault="008904DF">
      <w:pPr>
        <w:rPr>
          <w:b/>
          <w:bCs/>
        </w:rPr>
      </w:pPr>
      <w:r w:rsidRPr="00796F9A">
        <w:rPr>
          <w:b/>
          <w:bCs/>
        </w:rPr>
        <w:t xml:space="preserve">Personal Details </w:t>
      </w:r>
    </w:p>
    <w:p w14:paraId="0103181A" w14:textId="7DB32FEA" w:rsidR="00D74C84" w:rsidRDefault="00D74C84">
      <w:r>
        <w:t xml:space="preserve">Full Name and letters if applicable </w:t>
      </w:r>
    </w:p>
    <w:p w14:paraId="0A0D59F6" w14:textId="7BD06D5B" w:rsidR="00D74C84" w:rsidRDefault="00D74C84">
      <w:r>
        <w:t xml:space="preserve">Full Residential Address </w:t>
      </w:r>
    </w:p>
    <w:p w14:paraId="768F178F" w14:textId="2244750E" w:rsidR="00D74C84" w:rsidRDefault="00D74C84">
      <w:r>
        <w:t xml:space="preserve">Phone number </w:t>
      </w:r>
    </w:p>
    <w:p w14:paraId="374B5727" w14:textId="4335157A" w:rsidR="00D74C84" w:rsidRDefault="00D74C84">
      <w:r>
        <w:t>Professional Email Address</w:t>
      </w:r>
    </w:p>
    <w:p w14:paraId="6685CFBF" w14:textId="73EEF0A8" w:rsidR="00D74C84" w:rsidRDefault="00D74C84">
      <w:r>
        <w:t xml:space="preserve">Work rights status/Nationality </w:t>
      </w:r>
    </w:p>
    <w:p w14:paraId="309354D8" w14:textId="1F2AA708" w:rsidR="00796F9A" w:rsidRPr="00796F9A" w:rsidRDefault="00796F9A">
      <w:pPr>
        <w:rPr>
          <w:b/>
          <w:bCs/>
        </w:rPr>
      </w:pPr>
    </w:p>
    <w:p w14:paraId="77518ED8" w14:textId="0B72BE68" w:rsidR="00D74C84" w:rsidRPr="00796F9A" w:rsidRDefault="00796F9A">
      <w:pPr>
        <w:rPr>
          <w:b/>
          <w:bCs/>
        </w:rPr>
      </w:pPr>
      <w:r w:rsidRPr="00796F9A">
        <w:rPr>
          <w:b/>
          <w:bCs/>
        </w:rPr>
        <w:t>Medical Registration</w:t>
      </w:r>
      <w:r>
        <w:rPr>
          <w:b/>
          <w:bCs/>
        </w:rPr>
        <w:t xml:space="preserve"> --</w:t>
      </w:r>
      <w:r w:rsidR="00D74C84">
        <w:t>Medical Licence details for each country registered in</w:t>
      </w:r>
    </w:p>
    <w:p w14:paraId="646E6E13" w14:textId="7B81CB0E" w:rsidR="00D74C84" w:rsidRDefault="00D74C84"/>
    <w:p w14:paraId="6EAB742D" w14:textId="7BC89F20" w:rsidR="00D74C84" w:rsidRDefault="00D74C84">
      <w:r w:rsidRPr="00796F9A">
        <w:rPr>
          <w:b/>
          <w:bCs/>
        </w:rPr>
        <w:t>Education and Qualifications</w:t>
      </w:r>
      <w:r>
        <w:t xml:space="preserve"> – star</w:t>
      </w:r>
      <w:r w:rsidR="00796F9A">
        <w:t>t</w:t>
      </w:r>
      <w:r>
        <w:t xml:space="preserve">ing with highest qualification first </w:t>
      </w:r>
      <w:r w:rsidR="00796F9A">
        <w:t>e.g.,</w:t>
      </w:r>
      <w:r>
        <w:t xml:space="preserve"> </w:t>
      </w:r>
      <w:r w:rsidR="003A3F7C">
        <w:t>postgraduate</w:t>
      </w:r>
      <w:r>
        <w:t xml:space="preserve"> followed by undergraduate</w:t>
      </w:r>
    </w:p>
    <w:p w14:paraId="2A17FCFA" w14:textId="64EC36E2" w:rsidR="00D74C84" w:rsidRPr="00BD0FBA" w:rsidRDefault="00D74C84" w:rsidP="00425773">
      <w:pPr>
        <w:pStyle w:val="ListParagraph"/>
        <w:numPr>
          <w:ilvl w:val="0"/>
          <w:numId w:val="1"/>
        </w:numPr>
        <w:rPr>
          <w:u w:val="single"/>
        </w:rPr>
      </w:pPr>
      <w:r>
        <w:t xml:space="preserve">Post Graduate </w:t>
      </w:r>
      <w:r w:rsidR="00796F9A">
        <w:t>qualifications</w:t>
      </w:r>
      <w:r w:rsidR="00BD0FBA">
        <w:t xml:space="preserve"> – </w:t>
      </w:r>
      <w:r w:rsidR="003A3F7C" w:rsidRPr="00BD0FBA">
        <w:rPr>
          <w:u w:val="single"/>
        </w:rPr>
        <w:t>qualification,</w:t>
      </w:r>
      <w:r w:rsidR="003A3F7C">
        <w:rPr>
          <w:u w:val="single"/>
        </w:rPr>
        <w:t xml:space="preserve"> year,</w:t>
      </w:r>
      <w:r w:rsidR="00BD0FBA" w:rsidRPr="00BD0FBA">
        <w:rPr>
          <w:u w:val="single"/>
        </w:rPr>
        <w:t xml:space="preserve"> Institute</w:t>
      </w:r>
    </w:p>
    <w:p w14:paraId="6D0B297B" w14:textId="18C7CF44" w:rsidR="00BD0FBA" w:rsidRPr="003A3F7C" w:rsidRDefault="00D74C84" w:rsidP="003A3F7C">
      <w:pPr>
        <w:pStyle w:val="ListParagraph"/>
        <w:numPr>
          <w:ilvl w:val="0"/>
          <w:numId w:val="1"/>
        </w:numPr>
        <w:rPr>
          <w:u w:val="single"/>
        </w:rPr>
      </w:pPr>
      <w:r>
        <w:t>Medical degree</w:t>
      </w:r>
      <w:r w:rsidR="003A3F7C">
        <w:t xml:space="preserve"> – qualification</w:t>
      </w:r>
      <w:r w:rsidR="003A3F7C" w:rsidRPr="003A3F7C">
        <w:rPr>
          <w:u w:val="single"/>
        </w:rPr>
        <w:t xml:space="preserve">, year, </w:t>
      </w:r>
      <w:r w:rsidR="00BD0FBA" w:rsidRPr="003A3F7C">
        <w:rPr>
          <w:u w:val="single"/>
        </w:rPr>
        <w:t>Institute</w:t>
      </w:r>
    </w:p>
    <w:p w14:paraId="70B7724E" w14:textId="77777777" w:rsidR="00BD0FBA" w:rsidRDefault="00BD0FBA" w:rsidP="00BD0FBA">
      <w:pPr>
        <w:pStyle w:val="ListParagraph"/>
      </w:pPr>
    </w:p>
    <w:p w14:paraId="2742A3F3" w14:textId="14FBE186" w:rsidR="00BD0FBA" w:rsidRDefault="00BD0FBA" w:rsidP="00BD0FBA">
      <w:pPr>
        <w:pStyle w:val="ListParagraph"/>
        <w:ind w:left="1440"/>
      </w:pPr>
      <w:r>
        <w:t>EG:</w:t>
      </w:r>
      <w:r>
        <w:tab/>
        <w:t>Bachelor of Medicine and Surgery, MBBS</w:t>
      </w:r>
      <w:r w:rsidR="003A3F7C">
        <w:t>, 2015</w:t>
      </w:r>
    </w:p>
    <w:p w14:paraId="02180286" w14:textId="169115A3" w:rsidR="00BD0FBA" w:rsidRDefault="00BD0FBA" w:rsidP="00BD0FBA">
      <w:pPr>
        <w:pStyle w:val="ListParagraph"/>
        <w:ind w:left="1440"/>
      </w:pPr>
      <w:r>
        <w:tab/>
        <w:t xml:space="preserve">Royal College </w:t>
      </w:r>
    </w:p>
    <w:p w14:paraId="4378F64E" w14:textId="56F7C9DB" w:rsidR="00BD0FBA" w:rsidRDefault="00BD0FBA" w:rsidP="00BD0FBA">
      <w:pPr>
        <w:pStyle w:val="ListParagraph"/>
        <w:tabs>
          <w:tab w:val="left" w:pos="2127"/>
        </w:tabs>
        <w:ind w:left="1440"/>
      </w:pPr>
      <w:r>
        <w:tab/>
      </w:r>
      <w:r>
        <w:tab/>
        <w:t>Dublin, Ireland</w:t>
      </w:r>
    </w:p>
    <w:p w14:paraId="7B07C6DF" w14:textId="77777777" w:rsidR="00BD0FBA" w:rsidRDefault="00BD0FBA" w:rsidP="00BD0FBA">
      <w:pPr>
        <w:pStyle w:val="ListParagraph"/>
        <w:tabs>
          <w:tab w:val="left" w:pos="2127"/>
        </w:tabs>
        <w:ind w:left="1440"/>
      </w:pPr>
    </w:p>
    <w:p w14:paraId="38C36BC6" w14:textId="392C6A1C" w:rsidR="00425773" w:rsidRDefault="00425773" w:rsidP="00425773">
      <w:pPr>
        <w:pStyle w:val="ListParagraph"/>
        <w:numPr>
          <w:ilvl w:val="0"/>
          <w:numId w:val="1"/>
        </w:numPr>
      </w:pPr>
      <w:r>
        <w:t xml:space="preserve">Non-Medical degree if applicable </w:t>
      </w:r>
    </w:p>
    <w:p w14:paraId="77EF75BB" w14:textId="7D26D0A6" w:rsidR="00796F9A" w:rsidRDefault="00796F9A" w:rsidP="00425773">
      <w:pPr>
        <w:pStyle w:val="ListParagraph"/>
        <w:numPr>
          <w:ilvl w:val="0"/>
          <w:numId w:val="1"/>
        </w:numPr>
      </w:pPr>
      <w:r>
        <w:t>Additional coursers – ALS, ACLS etc</w:t>
      </w:r>
    </w:p>
    <w:p w14:paraId="551F72FB" w14:textId="1E1BEDFF" w:rsidR="00796F9A" w:rsidRDefault="00796F9A" w:rsidP="00425773">
      <w:pPr>
        <w:pStyle w:val="ListParagraph"/>
        <w:numPr>
          <w:ilvl w:val="0"/>
          <w:numId w:val="1"/>
        </w:numPr>
      </w:pPr>
      <w:r>
        <w:t xml:space="preserve">English language test results --- if Applicable </w:t>
      </w:r>
    </w:p>
    <w:p w14:paraId="43CFAFC2" w14:textId="77777777" w:rsidR="00425773" w:rsidRDefault="00425773"/>
    <w:p w14:paraId="25956991" w14:textId="6FAF79EE" w:rsidR="00D74C84" w:rsidRDefault="00D74C84">
      <w:r w:rsidRPr="00796F9A">
        <w:rPr>
          <w:b/>
          <w:bCs/>
        </w:rPr>
        <w:t>Clinical Work History</w:t>
      </w:r>
      <w:r>
        <w:t xml:space="preserve"> </w:t>
      </w:r>
      <w:r w:rsidR="00425773">
        <w:t>in reverse order – most recent</w:t>
      </w:r>
      <w:r w:rsidR="002C44C6">
        <w:t xml:space="preserve"> positions </w:t>
      </w:r>
      <w:r w:rsidR="00BD0FBA">
        <w:rPr>
          <w:rFonts w:cstheme="minorHAnsi"/>
        </w:rPr>
        <w:t>→</w:t>
      </w:r>
      <w:r w:rsidR="00425773">
        <w:t xml:space="preserve"> </w:t>
      </w:r>
      <w:r w:rsidR="00796F9A">
        <w:t>intern position.</w:t>
      </w:r>
    </w:p>
    <w:p w14:paraId="480F78DC" w14:textId="1709B961" w:rsidR="00425773" w:rsidRDefault="00425773">
      <w:r>
        <w:t>Account for any gaps longer than three months – e.g.</w:t>
      </w:r>
      <w:r w:rsidR="00BD0FBA">
        <w:t xml:space="preserve">: </w:t>
      </w:r>
      <w:r>
        <w:t xml:space="preserve">career break, study leave etc </w:t>
      </w:r>
    </w:p>
    <w:p w14:paraId="469C5AAD" w14:textId="33530A6B" w:rsidR="00425773" w:rsidRDefault="00425773">
      <w:r w:rsidRPr="002C44C6">
        <w:rPr>
          <w:u w:val="single"/>
        </w:rPr>
        <w:t>Dates of position:</w:t>
      </w:r>
      <w:r>
        <w:t xml:space="preserve"> </w:t>
      </w:r>
      <w:r w:rsidR="00BD0FBA">
        <w:t xml:space="preserve">full dates or </w:t>
      </w:r>
      <w:r>
        <w:t xml:space="preserve">as a minimum month and year </w:t>
      </w:r>
      <w:r w:rsidR="00796F9A">
        <w:t xml:space="preserve">must be shown </w:t>
      </w:r>
      <w:r>
        <w:t>e.g., March 2020 to March 2021</w:t>
      </w:r>
    </w:p>
    <w:p w14:paraId="7CA31AAD" w14:textId="59A2E5A0" w:rsidR="00425773" w:rsidRDefault="00425773">
      <w:r w:rsidRPr="002C44C6">
        <w:rPr>
          <w:u w:val="single"/>
        </w:rPr>
        <w:t>Level of the role</w:t>
      </w:r>
      <w:r w:rsidR="00796F9A" w:rsidRPr="002C44C6">
        <w:rPr>
          <w:u w:val="single"/>
        </w:rPr>
        <w:t>:</w:t>
      </w:r>
      <w:r w:rsidR="00796F9A">
        <w:t xml:space="preserve"> </w:t>
      </w:r>
      <w:r>
        <w:t xml:space="preserve"> SHO, Registrar, Medical Officer</w:t>
      </w:r>
      <w:r w:rsidR="00796F9A">
        <w:t xml:space="preserve"> etc </w:t>
      </w:r>
    </w:p>
    <w:p w14:paraId="5E1ED0F0" w14:textId="5232EF88" w:rsidR="00425773" w:rsidRDefault="00425773">
      <w:r w:rsidRPr="002C44C6">
        <w:rPr>
          <w:u w:val="single"/>
        </w:rPr>
        <w:t>Medical Department/Speciality</w:t>
      </w:r>
      <w:r>
        <w:t xml:space="preserve"> – Emergency Medicine, General Medicine, Surgery, General Practice</w:t>
      </w:r>
    </w:p>
    <w:p w14:paraId="071C0A47" w14:textId="08B0436D" w:rsidR="00425773" w:rsidRDefault="00425773">
      <w:r w:rsidRPr="002C44C6">
        <w:rPr>
          <w:u w:val="single"/>
        </w:rPr>
        <w:lastRenderedPageBreak/>
        <w:t>Name of hospital/institution</w:t>
      </w:r>
      <w:r w:rsidR="00796F9A" w:rsidRPr="002C44C6">
        <w:rPr>
          <w:u w:val="single"/>
        </w:rPr>
        <w:t xml:space="preserve"> and city and </w:t>
      </w:r>
      <w:r w:rsidR="002C44C6" w:rsidRPr="002C44C6">
        <w:rPr>
          <w:u w:val="single"/>
        </w:rPr>
        <w:t>country</w:t>
      </w:r>
      <w:r w:rsidR="002C44C6">
        <w:t>:</w:t>
      </w:r>
      <w:r>
        <w:t xml:space="preserve"> </w:t>
      </w:r>
    </w:p>
    <w:p w14:paraId="07CB2246" w14:textId="33B5BB69" w:rsidR="00425773" w:rsidRDefault="00425773">
      <w:r>
        <w:t>Clinical Duties</w:t>
      </w:r>
      <w:r w:rsidR="00796F9A">
        <w:t xml:space="preserve">: </w:t>
      </w:r>
      <w:r>
        <w:t xml:space="preserve">Core clinical duties and any leadership/management/teaching involved in the role if applicable </w:t>
      </w:r>
    </w:p>
    <w:p w14:paraId="5DE38881" w14:textId="7CF8A323" w:rsidR="00796F9A" w:rsidRDefault="00796F9A"/>
    <w:p w14:paraId="1A0BD214" w14:textId="28652F6A" w:rsidR="00796F9A" w:rsidRDefault="00796F9A">
      <w:r>
        <w:t xml:space="preserve">Example </w:t>
      </w:r>
    </w:p>
    <w:p w14:paraId="7CDC733A" w14:textId="735DDC38" w:rsidR="00796F9A" w:rsidRPr="002C44C6" w:rsidRDefault="00796F9A">
      <w:pPr>
        <w:rPr>
          <w:b/>
          <w:bCs/>
          <w:color w:val="C45911" w:themeColor="accent2" w:themeShade="BF"/>
        </w:rPr>
      </w:pPr>
      <w:r w:rsidRPr="002C44C6">
        <w:rPr>
          <w:b/>
          <w:bCs/>
          <w:color w:val="C45911" w:themeColor="accent2" w:themeShade="BF"/>
        </w:rPr>
        <w:t>Ju</w:t>
      </w:r>
      <w:r w:rsidR="002C44C6" w:rsidRPr="002C44C6">
        <w:rPr>
          <w:b/>
          <w:bCs/>
          <w:color w:val="C45911" w:themeColor="accent2" w:themeShade="BF"/>
        </w:rPr>
        <w:t>ly</w:t>
      </w:r>
      <w:r w:rsidRPr="002C44C6">
        <w:rPr>
          <w:b/>
          <w:bCs/>
          <w:color w:val="C45911" w:themeColor="accent2" w:themeShade="BF"/>
        </w:rPr>
        <w:t xml:space="preserve"> 2022 to Present</w:t>
      </w:r>
      <w:r w:rsidR="002C44C6" w:rsidRPr="002C44C6">
        <w:rPr>
          <w:b/>
          <w:bCs/>
          <w:color w:val="C45911" w:themeColor="accent2" w:themeShade="BF"/>
        </w:rPr>
        <w:t>:</w:t>
      </w:r>
      <w:r w:rsidRPr="002C44C6">
        <w:rPr>
          <w:b/>
          <w:bCs/>
          <w:color w:val="C45911" w:themeColor="accent2" w:themeShade="BF"/>
        </w:rPr>
        <w:t xml:space="preserve"> Registrar</w:t>
      </w:r>
      <w:r w:rsidR="002C44C6" w:rsidRPr="002C44C6">
        <w:rPr>
          <w:b/>
          <w:bCs/>
          <w:color w:val="C45911" w:themeColor="accent2" w:themeShade="BF"/>
        </w:rPr>
        <w:t xml:space="preserve">, </w:t>
      </w:r>
      <w:r w:rsidRPr="002C44C6">
        <w:rPr>
          <w:b/>
          <w:bCs/>
          <w:color w:val="C45911" w:themeColor="accent2" w:themeShade="BF"/>
        </w:rPr>
        <w:t xml:space="preserve">Emergency Medicine </w:t>
      </w:r>
    </w:p>
    <w:p w14:paraId="73B93EBA" w14:textId="28CB8862" w:rsidR="00796F9A" w:rsidRPr="002C44C6" w:rsidRDefault="00796F9A">
      <w:pPr>
        <w:rPr>
          <w:b/>
          <w:bCs/>
          <w:color w:val="C45911" w:themeColor="accent2" w:themeShade="BF"/>
        </w:rPr>
      </w:pPr>
      <w:r w:rsidRPr="002C44C6">
        <w:rPr>
          <w:b/>
          <w:bCs/>
          <w:color w:val="C45911" w:themeColor="accent2" w:themeShade="BF"/>
        </w:rPr>
        <w:t xml:space="preserve">Marys Hospital, </w:t>
      </w:r>
      <w:r w:rsidR="002C44C6" w:rsidRPr="002C44C6">
        <w:rPr>
          <w:b/>
          <w:bCs/>
          <w:color w:val="C45911" w:themeColor="accent2" w:themeShade="BF"/>
        </w:rPr>
        <w:t>Dublin,</w:t>
      </w:r>
      <w:r w:rsidRPr="002C44C6">
        <w:rPr>
          <w:b/>
          <w:bCs/>
          <w:color w:val="C45911" w:themeColor="accent2" w:themeShade="BF"/>
        </w:rPr>
        <w:t xml:space="preserve"> Ireland </w:t>
      </w:r>
    </w:p>
    <w:p w14:paraId="546066D6" w14:textId="4BF7A708" w:rsidR="00796F9A" w:rsidRPr="002C44C6" w:rsidRDefault="00796F9A" w:rsidP="002C44C6">
      <w:pPr>
        <w:rPr>
          <w:b/>
          <w:bCs/>
          <w:color w:val="C45911" w:themeColor="accent2" w:themeShade="BF"/>
        </w:rPr>
      </w:pPr>
      <w:r w:rsidRPr="002C44C6">
        <w:rPr>
          <w:b/>
          <w:bCs/>
          <w:color w:val="C45911" w:themeColor="accent2" w:themeShade="BF"/>
        </w:rPr>
        <w:t>Clinical Duties:</w:t>
      </w:r>
    </w:p>
    <w:p w14:paraId="6F89CD6F" w14:textId="63AE32C7" w:rsidR="002C44C6" w:rsidRPr="002C44C6" w:rsidRDefault="002C44C6" w:rsidP="002C44C6">
      <w:pPr>
        <w:pStyle w:val="ListParagraph"/>
        <w:numPr>
          <w:ilvl w:val="0"/>
          <w:numId w:val="3"/>
        </w:numPr>
        <w:rPr>
          <w:color w:val="C45911" w:themeColor="accent2" w:themeShade="BF"/>
        </w:rPr>
      </w:pPr>
      <w:r w:rsidRPr="002C44C6">
        <w:rPr>
          <w:color w:val="C45911" w:themeColor="accent2" w:themeShade="BF"/>
        </w:rPr>
        <w:t>Worked as a member of a multi-disciplinary team in the provision of medical care to patients</w:t>
      </w:r>
    </w:p>
    <w:p w14:paraId="149B1F80" w14:textId="73C83BE2" w:rsidR="002C44C6" w:rsidRPr="002C44C6" w:rsidRDefault="002C44C6" w:rsidP="002C44C6">
      <w:pPr>
        <w:pStyle w:val="ListParagraph"/>
        <w:numPr>
          <w:ilvl w:val="0"/>
          <w:numId w:val="3"/>
        </w:numPr>
        <w:rPr>
          <w:color w:val="C45911" w:themeColor="accent2" w:themeShade="BF"/>
        </w:rPr>
      </w:pPr>
      <w:r w:rsidRPr="002C44C6">
        <w:rPr>
          <w:color w:val="C45911" w:themeColor="accent2" w:themeShade="BF"/>
        </w:rPr>
        <w:t>diagnosed and treat patients</w:t>
      </w:r>
    </w:p>
    <w:p w14:paraId="1E1434DD" w14:textId="3303303C" w:rsidR="002C44C6" w:rsidRPr="002C44C6" w:rsidRDefault="002C44C6" w:rsidP="002C44C6">
      <w:pPr>
        <w:pStyle w:val="ListParagraph"/>
        <w:numPr>
          <w:ilvl w:val="0"/>
          <w:numId w:val="3"/>
        </w:numPr>
        <w:rPr>
          <w:color w:val="C45911" w:themeColor="accent2" w:themeShade="BF"/>
        </w:rPr>
      </w:pPr>
      <w:r w:rsidRPr="002C44C6">
        <w:rPr>
          <w:color w:val="C45911" w:themeColor="accent2" w:themeShade="BF"/>
        </w:rPr>
        <w:t>ensure that duties and functions are undertaken in a manner that prioritises the safety and wellbeing of patients</w:t>
      </w:r>
    </w:p>
    <w:p w14:paraId="76CFB7BE" w14:textId="6210DEF5" w:rsidR="00796F9A" w:rsidRPr="002C44C6" w:rsidRDefault="002C44C6" w:rsidP="002C44C6">
      <w:pPr>
        <w:pStyle w:val="ListParagraph"/>
        <w:numPr>
          <w:ilvl w:val="0"/>
          <w:numId w:val="3"/>
        </w:numPr>
        <w:rPr>
          <w:color w:val="C45911" w:themeColor="accent2" w:themeShade="BF"/>
        </w:rPr>
      </w:pPr>
      <w:r w:rsidRPr="002C44C6">
        <w:rPr>
          <w:color w:val="C45911" w:themeColor="accent2" w:themeShade="BF"/>
        </w:rPr>
        <w:t>assess patients on admission and/or discharge as required and write detailed reports in the case notes</w:t>
      </w:r>
    </w:p>
    <w:p w14:paraId="3C4651E5" w14:textId="6C6B68D6" w:rsidR="002C44C6" w:rsidRPr="002C44C6" w:rsidRDefault="002C44C6" w:rsidP="002C44C6">
      <w:pPr>
        <w:pStyle w:val="ListParagraph"/>
        <w:numPr>
          <w:ilvl w:val="0"/>
          <w:numId w:val="3"/>
        </w:numPr>
        <w:rPr>
          <w:color w:val="C45911" w:themeColor="accent2" w:themeShade="BF"/>
        </w:rPr>
      </w:pPr>
      <w:r w:rsidRPr="002C44C6">
        <w:rPr>
          <w:color w:val="C45911" w:themeColor="accent2" w:themeShade="BF"/>
        </w:rPr>
        <w:t>ordered and interpreted diagnostic tests followed by initiating and monitoring treatment</w:t>
      </w:r>
    </w:p>
    <w:p w14:paraId="44C18249" w14:textId="32E5BAE7" w:rsidR="002C44C6" w:rsidRPr="002C44C6" w:rsidRDefault="002C44C6" w:rsidP="002C44C6">
      <w:pPr>
        <w:pStyle w:val="ListParagraph"/>
        <w:numPr>
          <w:ilvl w:val="0"/>
          <w:numId w:val="3"/>
        </w:numPr>
        <w:rPr>
          <w:color w:val="C45911" w:themeColor="accent2" w:themeShade="BF"/>
        </w:rPr>
      </w:pPr>
      <w:r w:rsidRPr="002C44C6">
        <w:rPr>
          <w:color w:val="C45911" w:themeColor="accent2" w:themeShade="BF"/>
        </w:rPr>
        <w:t>participated in multi-disciplinary clinical audit and proactive risk management</w:t>
      </w:r>
    </w:p>
    <w:p w14:paraId="3240075C" w14:textId="77777777" w:rsidR="002C44C6" w:rsidRPr="002C44C6" w:rsidRDefault="002C44C6" w:rsidP="002C44C6">
      <w:pPr>
        <w:ind w:left="360"/>
        <w:rPr>
          <w:color w:val="C45911" w:themeColor="accent2" w:themeShade="BF"/>
        </w:rPr>
      </w:pPr>
    </w:p>
    <w:p w14:paraId="4F376076" w14:textId="6761DDE6" w:rsidR="002C44C6" w:rsidRPr="002C44C6" w:rsidRDefault="002C44C6" w:rsidP="002C44C6">
      <w:pPr>
        <w:rPr>
          <w:b/>
          <w:bCs/>
          <w:color w:val="C45911" w:themeColor="accent2" w:themeShade="BF"/>
        </w:rPr>
      </w:pPr>
      <w:r w:rsidRPr="002C44C6">
        <w:rPr>
          <w:b/>
          <w:bCs/>
          <w:color w:val="C45911" w:themeColor="accent2" w:themeShade="BF"/>
        </w:rPr>
        <w:t xml:space="preserve">July 2021 to June 2022: SHO, Emergency Medicine </w:t>
      </w:r>
    </w:p>
    <w:p w14:paraId="1A7C63C3" w14:textId="77777777" w:rsidR="002C44C6" w:rsidRPr="002C44C6" w:rsidRDefault="002C44C6" w:rsidP="002C44C6">
      <w:pPr>
        <w:rPr>
          <w:b/>
          <w:bCs/>
          <w:color w:val="C45911" w:themeColor="accent2" w:themeShade="BF"/>
        </w:rPr>
      </w:pPr>
      <w:r w:rsidRPr="002C44C6">
        <w:rPr>
          <w:b/>
          <w:bCs/>
          <w:color w:val="C45911" w:themeColor="accent2" w:themeShade="BF"/>
        </w:rPr>
        <w:t xml:space="preserve">Marys Hospital, Dublin, Ireland </w:t>
      </w:r>
    </w:p>
    <w:p w14:paraId="310C01F6" w14:textId="77777777" w:rsidR="002C44C6" w:rsidRPr="002C44C6" w:rsidRDefault="002C44C6" w:rsidP="002C44C6">
      <w:pPr>
        <w:rPr>
          <w:b/>
          <w:bCs/>
          <w:color w:val="C45911" w:themeColor="accent2" w:themeShade="BF"/>
        </w:rPr>
      </w:pPr>
      <w:r w:rsidRPr="002C44C6">
        <w:rPr>
          <w:b/>
          <w:bCs/>
          <w:color w:val="C45911" w:themeColor="accent2" w:themeShade="BF"/>
        </w:rPr>
        <w:t>Clinical Duties:</w:t>
      </w:r>
    </w:p>
    <w:p w14:paraId="34B41734" w14:textId="77777777" w:rsidR="002C44C6" w:rsidRPr="002C44C6" w:rsidRDefault="002C44C6" w:rsidP="002C44C6">
      <w:pPr>
        <w:rPr>
          <w:color w:val="C45911" w:themeColor="accent2" w:themeShade="BF"/>
        </w:rPr>
      </w:pPr>
      <w:r w:rsidRPr="002C44C6">
        <w:rPr>
          <w:color w:val="C45911" w:themeColor="accent2" w:themeShade="BF"/>
        </w:rPr>
        <w:t>•</w:t>
      </w:r>
      <w:r w:rsidRPr="002C44C6">
        <w:rPr>
          <w:color w:val="C45911" w:themeColor="accent2" w:themeShade="BF"/>
        </w:rPr>
        <w:tab/>
        <w:t>Worked as a member of a multi-disciplinary team in the provision of medical care to patients</w:t>
      </w:r>
    </w:p>
    <w:p w14:paraId="7BEB01C0" w14:textId="77777777" w:rsidR="002C44C6" w:rsidRPr="002C44C6" w:rsidRDefault="002C44C6" w:rsidP="002C44C6">
      <w:pPr>
        <w:rPr>
          <w:color w:val="C45911" w:themeColor="accent2" w:themeShade="BF"/>
        </w:rPr>
      </w:pPr>
      <w:r w:rsidRPr="002C44C6">
        <w:rPr>
          <w:color w:val="C45911" w:themeColor="accent2" w:themeShade="BF"/>
        </w:rPr>
        <w:t>•</w:t>
      </w:r>
      <w:r w:rsidRPr="002C44C6">
        <w:rPr>
          <w:color w:val="C45911" w:themeColor="accent2" w:themeShade="BF"/>
        </w:rPr>
        <w:tab/>
        <w:t>diagnosed and treat patients</w:t>
      </w:r>
    </w:p>
    <w:p w14:paraId="01AF171E" w14:textId="77777777" w:rsidR="002C44C6" w:rsidRPr="002C44C6" w:rsidRDefault="002C44C6" w:rsidP="002C44C6">
      <w:pPr>
        <w:ind w:left="720" w:hanging="720"/>
        <w:rPr>
          <w:color w:val="C45911" w:themeColor="accent2" w:themeShade="BF"/>
        </w:rPr>
      </w:pPr>
      <w:r w:rsidRPr="002C44C6">
        <w:rPr>
          <w:color w:val="C45911" w:themeColor="accent2" w:themeShade="BF"/>
        </w:rPr>
        <w:t>•</w:t>
      </w:r>
      <w:r w:rsidRPr="002C44C6">
        <w:rPr>
          <w:color w:val="C45911" w:themeColor="accent2" w:themeShade="BF"/>
        </w:rPr>
        <w:tab/>
        <w:t>ensure that duties and functions are undertaken in a manner that prioritises the safety and wellbeing of patients</w:t>
      </w:r>
    </w:p>
    <w:p w14:paraId="33532FC1" w14:textId="1F87AC32" w:rsidR="00425773" w:rsidRPr="002C44C6" w:rsidRDefault="002C44C6" w:rsidP="002C44C6">
      <w:pPr>
        <w:rPr>
          <w:color w:val="C45911" w:themeColor="accent2" w:themeShade="BF"/>
        </w:rPr>
      </w:pPr>
      <w:r w:rsidRPr="002C44C6">
        <w:rPr>
          <w:color w:val="C45911" w:themeColor="accent2" w:themeShade="BF"/>
        </w:rPr>
        <w:t>•</w:t>
      </w:r>
      <w:r w:rsidRPr="002C44C6">
        <w:rPr>
          <w:color w:val="C45911" w:themeColor="accent2" w:themeShade="BF"/>
        </w:rPr>
        <w:tab/>
        <w:t xml:space="preserve">ordered and interpreted diagnostic tests </w:t>
      </w:r>
    </w:p>
    <w:p w14:paraId="3295EE9C" w14:textId="3CEFA7D2" w:rsidR="00D74C84" w:rsidRDefault="00D74C84"/>
    <w:p w14:paraId="6A26AEA3" w14:textId="1983C962" w:rsidR="00D74C84" w:rsidRPr="002C44C6" w:rsidRDefault="00796F9A">
      <w:pPr>
        <w:rPr>
          <w:b/>
          <w:bCs/>
        </w:rPr>
      </w:pPr>
      <w:r w:rsidRPr="002C44C6">
        <w:rPr>
          <w:b/>
          <w:bCs/>
        </w:rPr>
        <w:t>Non-Clinical</w:t>
      </w:r>
      <w:r w:rsidR="00D74C84" w:rsidRPr="002C44C6">
        <w:rPr>
          <w:b/>
          <w:bCs/>
        </w:rPr>
        <w:t xml:space="preserve"> work </w:t>
      </w:r>
      <w:r w:rsidRPr="002C44C6">
        <w:rPr>
          <w:b/>
          <w:bCs/>
        </w:rPr>
        <w:t>history</w:t>
      </w:r>
      <w:r w:rsidR="00D74C84" w:rsidRPr="002C44C6">
        <w:rPr>
          <w:b/>
          <w:bCs/>
        </w:rPr>
        <w:t xml:space="preserve"> if applicable</w:t>
      </w:r>
    </w:p>
    <w:p w14:paraId="73550082" w14:textId="3C91BA56" w:rsidR="00796F9A" w:rsidRDefault="00796F9A">
      <w:r>
        <w:t>If you had a career before medicine, please include here</w:t>
      </w:r>
    </w:p>
    <w:p w14:paraId="6B94B05D" w14:textId="423EDFFD" w:rsidR="00D74C84" w:rsidRPr="00796F9A" w:rsidRDefault="00D74C84">
      <w:pPr>
        <w:rPr>
          <w:b/>
          <w:bCs/>
        </w:rPr>
      </w:pPr>
    </w:p>
    <w:p w14:paraId="2832AD6F" w14:textId="3DA63A40" w:rsidR="00D74C84" w:rsidRPr="00796F9A" w:rsidRDefault="00D74C84">
      <w:pPr>
        <w:rPr>
          <w:b/>
          <w:bCs/>
        </w:rPr>
      </w:pPr>
      <w:r w:rsidRPr="00796F9A">
        <w:rPr>
          <w:b/>
          <w:bCs/>
        </w:rPr>
        <w:t>Research and publications</w:t>
      </w:r>
    </w:p>
    <w:p w14:paraId="2D158E41" w14:textId="68B30276" w:rsidR="00796F9A" w:rsidRDefault="00796F9A" w:rsidP="002C44C6">
      <w:pPr>
        <w:pStyle w:val="ListParagraph"/>
        <w:numPr>
          <w:ilvl w:val="0"/>
          <w:numId w:val="4"/>
        </w:numPr>
      </w:pPr>
      <w:r>
        <w:t>Outline research experience if applicable</w:t>
      </w:r>
    </w:p>
    <w:p w14:paraId="36724BC6" w14:textId="502164D2" w:rsidR="00796F9A" w:rsidRDefault="00796F9A" w:rsidP="002C44C6">
      <w:pPr>
        <w:pStyle w:val="ListParagraph"/>
        <w:numPr>
          <w:ilvl w:val="0"/>
          <w:numId w:val="4"/>
        </w:numPr>
      </w:pPr>
      <w:r>
        <w:t xml:space="preserve">Clinical Audit if applicable </w:t>
      </w:r>
    </w:p>
    <w:p w14:paraId="65AC7AFE" w14:textId="6BFF28BF" w:rsidR="00796F9A" w:rsidRDefault="00796F9A" w:rsidP="002C44C6">
      <w:pPr>
        <w:pStyle w:val="ListParagraph"/>
        <w:numPr>
          <w:ilvl w:val="0"/>
          <w:numId w:val="4"/>
        </w:numPr>
      </w:pPr>
      <w:r>
        <w:t xml:space="preserve">Links to publications if applicable </w:t>
      </w:r>
    </w:p>
    <w:p w14:paraId="535E473D" w14:textId="6C804C00" w:rsidR="00796F9A" w:rsidRDefault="00796F9A" w:rsidP="002C44C6">
      <w:pPr>
        <w:pStyle w:val="ListParagraph"/>
        <w:numPr>
          <w:ilvl w:val="0"/>
          <w:numId w:val="4"/>
        </w:numPr>
      </w:pPr>
      <w:r>
        <w:t>Professional Development</w:t>
      </w:r>
    </w:p>
    <w:p w14:paraId="10F0928A" w14:textId="198399E1" w:rsidR="00796F9A" w:rsidRDefault="00796F9A" w:rsidP="002C44C6">
      <w:pPr>
        <w:pStyle w:val="ListParagraph"/>
        <w:numPr>
          <w:ilvl w:val="0"/>
          <w:numId w:val="4"/>
        </w:numPr>
      </w:pPr>
      <w:r>
        <w:t>Courses and Conferences attended</w:t>
      </w:r>
    </w:p>
    <w:p w14:paraId="5713375C" w14:textId="77777777" w:rsidR="00796F9A" w:rsidRDefault="00796F9A"/>
    <w:p w14:paraId="2D8D6630" w14:textId="36CB28DD" w:rsidR="00D74C84" w:rsidRPr="00796F9A" w:rsidRDefault="00D74C84">
      <w:pPr>
        <w:rPr>
          <w:b/>
          <w:bCs/>
        </w:rPr>
      </w:pPr>
      <w:r w:rsidRPr="00796F9A">
        <w:rPr>
          <w:b/>
          <w:bCs/>
        </w:rPr>
        <w:t>Personal Achievements/Interests</w:t>
      </w:r>
    </w:p>
    <w:p w14:paraId="2AEB7B55" w14:textId="79274E2C" w:rsidR="00796F9A" w:rsidRDefault="00796F9A" w:rsidP="002C44C6">
      <w:pPr>
        <w:pStyle w:val="ListParagraph"/>
        <w:numPr>
          <w:ilvl w:val="0"/>
          <w:numId w:val="5"/>
        </w:numPr>
      </w:pPr>
      <w:r>
        <w:t>Interests outside of medicine, voluntary activity etc</w:t>
      </w:r>
    </w:p>
    <w:p w14:paraId="1FE6FE1F" w14:textId="7BAF9CDC" w:rsidR="00D74C84" w:rsidRDefault="00D74C84"/>
    <w:p w14:paraId="1B21AD91" w14:textId="12D8E0EA" w:rsidR="00D74C84" w:rsidRDefault="00D74C84">
      <w:r>
        <w:t xml:space="preserve">Referee Details </w:t>
      </w:r>
    </w:p>
    <w:p w14:paraId="27BD000C" w14:textId="77777777" w:rsidR="00D74C84" w:rsidRDefault="00D74C84"/>
    <w:p w14:paraId="09D03F19" w14:textId="151163CC" w:rsidR="008904DF" w:rsidRDefault="008904DF"/>
    <w:sectPr w:rsidR="00890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283"/>
    <w:multiLevelType w:val="hybridMultilevel"/>
    <w:tmpl w:val="14F086E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6677744"/>
    <w:multiLevelType w:val="hybridMultilevel"/>
    <w:tmpl w:val="AC7228A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DBD53E6"/>
    <w:multiLevelType w:val="hybridMultilevel"/>
    <w:tmpl w:val="AF4689A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9D30F93"/>
    <w:multiLevelType w:val="hybridMultilevel"/>
    <w:tmpl w:val="522CCC0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C5B2675"/>
    <w:multiLevelType w:val="hybridMultilevel"/>
    <w:tmpl w:val="3F0AE14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DF"/>
    <w:rsid w:val="002C44C6"/>
    <w:rsid w:val="003A3F7C"/>
    <w:rsid w:val="00425773"/>
    <w:rsid w:val="00796F9A"/>
    <w:rsid w:val="008904DF"/>
    <w:rsid w:val="00BD0FBA"/>
    <w:rsid w:val="00D74C84"/>
    <w:rsid w:val="00FB5D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90E2"/>
  <w15:chartTrackingRefBased/>
  <w15:docId w15:val="{1951CA45-8D19-4C7A-AFB2-A1F0B994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Healy</dc:creator>
  <cp:keywords/>
  <dc:description/>
  <cp:lastModifiedBy>Anita</cp:lastModifiedBy>
  <cp:revision>2</cp:revision>
  <dcterms:created xsi:type="dcterms:W3CDTF">2025-06-11T10:20:00Z</dcterms:created>
  <dcterms:modified xsi:type="dcterms:W3CDTF">2025-06-11T10:20:00Z</dcterms:modified>
</cp:coreProperties>
</file>